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48FB" w14:textId="77777777" w:rsidR="007425BD" w:rsidRPr="00F20B23" w:rsidRDefault="0013635F" w:rsidP="00F20B23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3CD8493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3CD8493D" w14:textId="77777777" w:rsidR="007425BD" w:rsidRDefault="007425BD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3CD8493E" w14:textId="3601F604" w:rsidR="007425BD" w:rsidRDefault="009C7871">
                  <w:pPr>
                    <w:pStyle w:val="GvdeMetni"/>
                    <w:spacing w:before="1"/>
                    <w:ind w:left="1714" w:right="1714"/>
                    <w:jc w:val="center"/>
                  </w:pPr>
                  <w:r>
                    <w:t>SAĞLIK SOSYOLOJİSİ</w:t>
                  </w:r>
                  <w:r w:rsidR="00DF1C30">
                    <w:t xml:space="preserve"> (DÖNEM 5)</w:t>
                  </w:r>
                </w:p>
              </w:txbxContent>
            </v:textbox>
            <w10:anchorlock/>
          </v:shape>
        </w:pict>
      </w:r>
    </w:p>
    <w:p w14:paraId="3CD848FC" w14:textId="77777777" w:rsidR="007425BD" w:rsidRPr="00F20B23" w:rsidRDefault="007425BD" w:rsidP="00F20B23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7425BD" w:rsidRPr="00F20B23" w14:paraId="3CD848FF" w14:textId="77777777" w:rsidTr="00F053D1">
        <w:trPr>
          <w:trHeight w:val="504"/>
        </w:trPr>
        <w:tc>
          <w:tcPr>
            <w:tcW w:w="9212" w:type="dxa"/>
            <w:gridSpan w:val="2"/>
            <w:shd w:val="clear" w:color="auto" w:fill="94B3D6"/>
          </w:tcPr>
          <w:p w14:paraId="3CD848FE" w14:textId="34C8EAB7" w:rsidR="007425BD" w:rsidRPr="00F20B23" w:rsidRDefault="00F053D1" w:rsidP="00F20B23">
            <w:pPr>
              <w:pStyle w:val="TableParagraph"/>
              <w:spacing w:line="360" w:lineRule="auto"/>
              <w:rPr>
                <w:b/>
              </w:rPr>
            </w:pPr>
            <w:r w:rsidRPr="00F053D1">
              <w:rPr>
                <w:b/>
              </w:rPr>
              <w:t>AMAÇ(LAR)</w:t>
            </w:r>
          </w:p>
        </w:tc>
      </w:tr>
      <w:tr w:rsidR="007425BD" w:rsidRPr="00F20B23" w14:paraId="3CD84902" w14:textId="77777777">
        <w:trPr>
          <w:trHeight w:val="1446"/>
        </w:trPr>
        <w:tc>
          <w:tcPr>
            <w:tcW w:w="674" w:type="dxa"/>
          </w:tcPr>
          <w:p w14:paraId="3CD84900" w14:textId="77777777" w:rsidR="007425BD" w:rsidRPr="00F20B23" w:rsidRDefault="009C7871" w:rsidP="00F20B23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1</w:t>
            </w:r>
          </w:p>
        </w:tc>
        <w:tc>
          <w:tcPr>
            <w:tcW w:w="8538" w:type="dxa"/>
          </w:tcPr>
          <w:p w14:paraId="3CD84901" w14:textId="1EA5A0A0" w:rsidR="007425BD" w:rsidRPr="00F20B23" w:rsidRDefault="009A53DE" w:rsidP="00F20B23">
            <w:pPr>
              <w:spacing w:line="360" w:lineRule="auto"/>
            </w:pPr>
            <w:r w:rsidRPr="00F20B23">
              <w:t xml:space="preserve">Bu stajda öğrencilerin </w:t>
            </w:r>
            <w:r w:rsidR="008E7ABF" w:rsidRPr="00F20B23">
              <w:t>s</w:t>
            </w:r>
            <w:r w:rsidR="009C7871" w:rsidRPr="00F20B23">
              <w:t>osyolojinin tanımını, diğer bilimlerle ilişkisini ve konusu</w:t>
            </w:r>
            <w:r w:rsidR="007D44C7" w:rsidRPr="00F20B23">
              <w:t>nu</w:t>
            </w:r>
            <w:r w:rsidR="009C7871" w:rsidRPr="00F20B23">
              <w:t xml:space="preserve"> kavra</w:t>
            </w:r>
            <w:r w:rsidR="007D44C7" w:rsidRPr="00F20B23">
              <w:t>maları</w:t>
            </w:r>
            <w:r w:rsidR="009C7871" w:rsidRPr="00F20B23">
              <w:t>, sosyoloji kuramları ve sosyolojide önemli bilim insanlarının düşüncelerini irdeleme</w:t>
            </w:r>
            <w:r w:rsidR="008E7ABF" w:rsidRPr="00F20B23">
              <w:t>leri</w:t>
            </w:r>
            <w:r w:rsidR="009C7871" w:rsidRPr="00F20B23">
              <w:t>, toplum, toplumsal yapı, kültür, grup, birey, statü, prestij kavramlarını irdeleme</w:t>
            </w:r>
            <w:r w:rsidR="008E7ABF" w:rsidRPr="00F20B23">
              <w:t>leri</w:t>
            </w:r>
            <w:r w:rsidR="00957FE1" w:rsidRPr="00F20B23">
              <w:t xml:space="preserve"> amaçlanmaktadır.</w:t>
            </w:r>
          </w:p>
        </w:tc>
      </w:tr>
      <w:tr w:rsidR="007425BD" w:rsidRPr="00F20B23" w14:paraId="3CD84905" w14:textId="77777777">
        <w:trPr>
          <w:trHeight w:val="803"/>
        </w:trPr>
        <w:tc>
          <w:tcPr>
            <w:tcW w:w="674" w:type="dxa"/>
          </w:tcPr>
          <w:p w14:paraId="3CD84903" w14:textId="77777777" w:rsidR="007425BD" w:rsidRPr="00F20B23" w:rsidRDefault="009C7871" w:rsidP="00F20B23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2</w:t>
            </w:r>
          </w:p>
        </w:tc>
        <w:tc>
          <w:tcPr>
            <w:tcW w:w="8538" w:type="dxa"/>
          </w:tcPr>
          <w:p w14:paraId="3CD84904" w14:textId="74671093" w:rsidR="007425BD" w:rsidRPr="00F20B23" w:rsidRDefault="009A53DE" w:rsidP="00F20B23">
            <w:pPr>
              <w:spacing w:line="360" w:lineRule="auto"/>
            </w:pPr>
            <w:r w:rsidRPr="00F20B23">
              <w:t xml:space="preserve">Bu stajda öğrencilerin </w:t>
            </w:r>
            <w:r w:rsidR="00957FE1" w:rsidRPr="00F20B23">
              <w:t>s</w:t>
            </w:r>
            <w:r w:rsidR="009C7871" w:rsidRPr="00F20B23">
              <w:t>ağlık sosyolojisi ile ilgili temel kavramları ve sağlık sosyolojisinin dünyada ve Türkiye’de tarihsel gelişimini kavra</w:t>
            </w:r>
            <w:r w:rsidR="00957FE1" w:rsidRPr="00F20B23">
              <w:t xml:space="preserve">maları </w:t>
            </w:r>
            <w:r w:rsidR="009C7871" w:rsidRPr="00F20B23">
              <w:t>sağlama</w:t>
            </w:r>
            <w:r w:rsidRPr="00F20B23">
              <w:t xml:space="preserve"> amaçlanmaktadır. </w:t>
            </w:r>
          </w:p>
        </w:tc>
      </w:tr>
      <w:tr w:rsidR="007425BD" w:rsidRPr="00F20B23" w14:paraId="3CD84908" w14:textId="77777777">
        <w:trPr>
          <w:trHeight w:val="481"/>
        </w:trPr>
        <w:tc>
          <w:tcPr>
            <w:tcW w:w="674" w:type="dxa"/>
          </w:tcPr>
          <w:p w14:paraId="3CD84906" w14:textId="77777777" w:rsidR="007425BD" w:rsidRPr="00F20B23" w:rsidRDefault="009C7871" w:rsidP="00F20B23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3</w:t>
            </w:r>
          </w:p>
        </w:tc>
        <w:tc>
          <w:tcPr>
            <w:tcW w:w="8538" w:type="dxa"/>
          </w:tcPr>
          <w:p w14:paraId="3CD84907" w14:textId="08C9D692" w:rsidR="007425BD" w:rsidRPr="00F20B23" w:rsidRDefault="009A53DE" w:rsidP="00F20B23">
            <w:pPr>
              <w:spacing w:line="360" w:lineRule="auto"/>
            </w:pPr>
            <w:r w:rsidRPr="00F20B23">
              <w:t xml:space="preserve">Bu stajda öğrencilerin </w:t>
            </w:r>
            <w:r w:rsidR="00957FE1" w:rsidRPr="00F20B23">
              <w:t>s</w:t>
            </w:r>
            <w:r w:rsidR="009C7871" w:rsidRPr="00F20B23">
              <w:t>ağlığın öyküsü</w:t>
            </w:r>
            <w:r w:rsidR="00BF4A9E" w:rsidRPr="00F20B23">
              <w:t>nü</w:t>
            </w:r>
            <w:r w:rsidR="00957FE1" w:rsidRPr="00F20B23">
              <w:t>,</w:t>
            </w:r>
            <w:r w:rsidR="009C7871" w:rsidRPr="00F20B23">
              <w:t xml:space="preserve"> sağlık algısını ve tıbbi bilginin tarihselliği</w:t>
            </w:r>
            <w:r w:rsidR="00BF4A9E" w:rsidRPr="00F20B23">
              <w:t xml:space="preserve">ni </w:t>
            </w:r>
            <w:r w:rsidR="009C7871" w:rsidRPr="00F20B23">
              <w:t>anlama</w:t>
            </w:r>
            <w:r w:rsidR="00BF4A9E" w:rsidRPr="00F20B23">
              <w:t>ları</w:t>
            </w:r>
            <w:r w:rsidR="00957FE1" w:rsidRPr="00F20B23">
              <w:t xml:space="preserve"> amaçlanmaktadır.</w:t>
            </w:r>
          </w:p>
        </w:tc>
      </w:tr>
      <w:tr w:rsidR="007425BD" w:rsidRPr="00F20B23" w14:paraId="3CD8490B" w14:textId="77777777">
        <w:trPr>
          <w:trHeight w:val="803"/>
        </w:trPr>
        <w:tc>
          <w:tcPr>
            <w:tcW w:w="674" w:type="dxa"/>
          </w:tcPr>
          <w:p w14:paraId="3CD84909" w14:textId="77777777" w:rsidR="007425BD" w:rsidRPr="00F20B23" w:rsidRDefault="009C7871" w:rsidP="00F20B23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4</w:t>
            </w:r>
          </w:p>
        </w:tc>
        <w:tc>
          <w:tcPr>
            <w:tcW w:w="8538" w:type="dxa"/>
          </w:tcPr>
          <w:p w14:paraId="3CD8490A" w14:textId="2E92B8DD" w:rsidR="007425BD" w:rsidRPr="00F20B23" w:rsidRDefault="009A53DE" w:rsidP="00F20B23">
            <w:pPr>
              <w:spacing w:line="360" w:lineRule="auto"/>
            </w:pPr>
            <w:r w:rsidRPr="00F20B23">
              <w:t xml:space="preserve">Bu stajda öğrencilerin </w:t>
            </w:r>
            <w:r w:rsidR="00BF4A9E" w:rsidRPr="00F20B23">
              <w:t>s</w:t>
            </w:r>
            <w:r w:rsidR="009C7871" w:rsidRPr="00F20B23">
              <w:t>ağlık sosyolojisinde temel yaklaşımlar</w:t>
            </w:r>
            <w:r w:rsidR="00BF4A9E" w:rsidRPr="00F20B23">
              <w:t xml:space="preserve">ı, </w:t>
            </w:r>
            <w:r w:rsidR="009C7871" w:rsidRPr="00F20B23">
              <w:t>hastalığın ve sağlığın toplumsal temelleri</w:t>
            </w:r>
            <w:r w:rsidR="00BF4A9E" w:rsidRPr="00F20B23">
              <w:t>ni</w:t>
            </w:r>
            <w:r w:rsidR="009C7871" w:rsidRPr="00F20B23">
              <w:t xml:space="preserve"> kavra</w:t>
            </w:r>
            <w:r w:rsidR="00BF4A9E" w:rsidRPr="00F20B23">
              <w:t>maları</w:t>
            </w:r>
            <w:r w:rsidR="00957FE1" w:rsidRPr="00F20B23">
              <w:t xml:space="preserve"> amaçlanmaktadır.</w:t>
            </w:r>
          </w:p>
        </w:tc>
      </w:tr>
      <w:tr w:rsidR="007425BD" w:rsidRPr="00F20B23" w14:paraId="3CD8490E" w14:textId="77777777">
        <w:trPr>
          <w:trHeight w:val="482"/>
        </w:trPr>
        <w:tc>
          <w:tcPr>
            <w:tcW w:w="674" w:type="dxa"/>
          </w:tcPr>
          <w:p w14:paraId="3CD8490C" w14:textId="77777777" w:rsidR="007425BD" w:rsidRPr="00F20B23" w:rsidRDefault="009C7871" w:rsidP="00F20B23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5</w:t>
            </w:r>
          </w:p>
        </w:tc>
        <w:tc>
          <w:tcPr>
            <w:tcW w:w="8538" w:type="dxa"/>
          </w:tcPr>
          <w:p w14:paraId="3CD8490D" w14:textId="4F3F650A" w:rsidR="007425BD" w:rsidRPr="00F20B23" w:rsidRDefault="009A53DE" w:rsidP="00F20B23">
            <w:pPr>
              <w:spacing w:line="360" w:lineRule="auto"/>
            </w:pPr>
            <w:r w:rsidRPr="00F20B23">
              <w:t xml:space="preserve">Bu stajda öğrencilerin </w:t>
            </w:r>
            <w:r w:rsidR="00BF4A9E" w:rsidRPr="00F20B23">
              <w:t>s</w:t>
            </w:r>
            <w:r w:rsidR="009C7871" w:rsidRPr="00F20B23">
              <w:t>ağlık sosyolojisi kuramlarını</w:t>
            </w:r>
            <w:r w:rsidR="00BF4A9E" w:rsidRPr="00F20B23">
              <w:t xml:space="preserve"> </w:t>
            </w:r>
            <w:r w:rsidR="009C7871" w:rsidRPr="00F20B23">
              <w:t xml:space="preserve">ve sağlığın sosyal belirleyicilerini </w:t>
            </w:r>
            <w:r w:rsidR="00BF4A9E" w:rsidRPr="00F20B23">
              <w:t>öğrenmeleri amaçlanmaktadır</w:t>
            </w:r>
            <w:r w:rsidR="00957FE1" w:rsidRPr="00F20B23">
              <w:t>.</w:t>
            </w:r>
          </w:p>
        </w:tc>
      </w:tr>
      <w:tr w:rsidR="007425BD" w:rsidRPr="00F20B23" w14:paraId="3CD84911" w14:textId="77777777">
        <w:trPr>
          <w:trHeight w:val="806"/>
        </w:trPr>
        <w:tc>
          <w:tcPr>
            <w:tcW w:w="674" w:type="dxa"/>
          </w:tcPr>
          <w:p w14:paraId="3CD8490F" w14:textId="77777777" w:rsidR="007425BD" w:rsidRPr="00F20B23" w:rsidRDefault="009C7871" w:rsidP="00F20B23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6</w:t>
            </w:r>
          </w:p>
        </w:tc>
        <w:tc>
          <w:tcPr>
            <w:tcW w:w="8538" w:type="dxa"/>
          </w:tcPr>
          <w:p w14:paraId="3CD84910" w14:textId="205EA549" w:rsidR="007425BD" w:rsidRPr="00F20B23" w:rsidRDefault="009A53DE" w:rsidP="00F20B23">
            <w:pPr>
              <w:spacing w:line="360" w:lineRule="auto"/>
            </w:pPr>
            <w:r w:rsidRPr="00F20B23">
              <w:t xml:space="preserve">Bu stajda öğrencilerin </w:t>
            </w:r>
            <w:r w:rsidR="00BF4A9E" w:rsidRPr="00F20B23">
              <w:t>s</w:t>
            </w:r>
            <w:r w:rsidR="009C7871" w:rsidRPr="00F20B23">
              <w:t>ağlık politikaları</w:t>
            </w:r>
            <w:r w:rsidR="008E7ABF" w:rsidRPr="00F20B23">
              <w:t>nı</w:t>
            </w:r>
            <w:r w:rsidR="009C7871" w:rsidRPr="00F20B23">
              <w:t>, sağlık, beden ve yemek sosyolojisi ilişkisini öğrenme</w:t>
            </w:r>
            <w:r w:rsidR="008E7ABF" w:rsidRPr="00F20B23">
              <w:t>leri</w:t>
            </w:r>
            <w:r w:rsidR="009C7871" w:rsidRPr="00F20B23">
              <w:t>, sağlıkta iletişimle ilgili bilgi sahibi olma</w:t>
            </w:r>
            <w:r w:rsidR="008E7ABF" w:rsidRPr="00F20B23">
              <w:t>ları</w:t>
            </w:r>
            <w:r w:rsidR="009C7871" w:rsidRPr="00F20B23">
              <w:t xml:space="preserve"> amaçlanmaktadır.</w:t>
            </w:r>
          </w:p>
        </w:tc>
      </w:tr>
    </w:tbl>
    <w:p w14:paraId="3CD84912" w14:textId="77777777" w:rsidR="007425BD" w:rsidRDefault="007425BD" w:rsidP="00F20B23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53AA7" w:rsidRPr="00F20B23" w14:paraId="19F3A4CE" w14:textId="77777777" w:rsidTr="009214BD">
        <w:trPr>
          <w:trHeight w:val="437"/>
        </w:trPr>
        <w:tc>
          <w:tcPr>
            <w:tcW w:w="9212" w:type="dxa"/>
            <w:gridSpan w:val="2"/>
            <w:shd w:val="clear" w:color="auto" w:fill="94B3D6"/>
          </w:tcPr>
          <w:p w14:paraId="027D3F57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6E0002">
              <w:rPr>
                <w:b/>
              </w:rPr>
              <w:t xml:space="preserve">ÖĞRENİM </w:t>
            </w:r>
            <w:proofErr w:type="gramStart"/>
            <w:r w:rsidRPr="006E0002">
              <w:rPr>
                <w:b/>
              </w:rPr>
              <w:t>HEDEF(</w:t>
            </w:r>
            <w:proofErr w:type="gramEnd"/>
            <w:r w:rsidRPr="006E0002">
              <w:rPr>
                <w:b/>
              </w:rPr>
              <w:t>LER)İ</w:t>
            </w:r>
          </w:p>
        </w:tc>
      </w:tr>
      <w:tr w:rsidR="00053AA7" w:rsidRPr="00F20B23" w14:paraId="6D88F914" w14:textId="77777777" w:rsidTr="009214BD">
        <w:trPr>
          <w:trHeight w:val="415"/>
        </w:trPr>
        <w:tc>
          <w:tcPr>
            <w:tcW w:w="674" w:type="dxa"/>
          </w:tcPr>
          <w:p w14:paraId="33062F28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1</w:t>
            </w:r>
          </w:p>
        </w:tc>
        <w:tc>
          <w:tcPr>
            <w:tcW w:w="8538" w:type="dxa"/>
          </w:tcPr>
          <w:p w14:paraId="0F4BE47B" w14:textId="48810F9B" w:rsidR="00053AA7" w:rsidRPr="00F20B23" w:rsidRDefault="00053AA7" w:rsidP="009214BD">
            <w:pPr>
              <w:spacing w:line="360" w:lineRule="auto"/>
            </w:pPr>
            <w:r w:rsidRPr="00F20B23">
              <w:t>Sosyolojinin</w:t>
            </w:r>
            <w:r w:rsidR="00A0165F">
              <w:t xml:space="preserve"> </w:t>
            </w:r>
            <w:r w:rsidRPr="00F20B23">
              <w:t>kavramları, konusu,</w:t>
            </w:r>
            <w:r>
              <w:t xml:space="preserve"> </w:t>
            </w:r>
            <w:r w:rsidRPr="00F20B23">
              <w:t>kuramları</w:t>
            </w:r>
            <w:r>
              <w:t xml:space="preserve"> </w:t>
            </w:r>
            <w:r w:rsidRPr="00F20B23">
              <w:t>ve</w:t>
            </w:r>
            <w:r>
              <w:t xml:space="preserve"> </w:t>
            </w:r>
            <w:r w:rsidRPr="00F20B23">
              <w:t>birey</w:t>
            </w:r>
            <w:r>
              <w:t xml:space="preserve"> </w:t>
            </w:r>
            <w:r w:rsidRPr="00F20B23">
              <w:t>toplum</w:t>
            </w:r>
            <w:r>
              <w:t xml:space="preserve"> </w:t>
            </w:r>
            <w:r w:rsidRPr="00F20B23">
              <w:t>ilişkisini</w:t>
            </w:r>
            <w:r>
              <w:t xml:space="preserve"> </w:t>
            </w:r>
            <w:r w:rsidRPr="00F20B23">
              <w:t>açıklayabilme.</w:t>
            </w:r>
          </w:p>
        </w:tc>
      </w:tr>
      <w:tr w:rsidR="00053AA7" w:rsidRPr="00F20B23" w14:paraId="4A982A2E" w14:textId="77777777" w:rsidTr="009214BD">
        <w:trPr>
          <w:trHeight w:val="481"/>
        </w:trPr>
        <w:tc>
          <w:tcPr>
            <w:tcW w:w="674" w:type="dxa"/>
          </w:tcPr>
          <w:p w14:paraId="3AC86F86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2</w:t>
            </w:r>
          </w:p>
        </w:tc>
        <w:tc>
          <w:tcPr>
            <w:tcW w:w="8538" w:type="dxa"/>
          </w:tcPr>
          <w:p w14:paraId="366B39E0" w14:textId="77777777" w:rsidR="00053AA7" w:rsidRPr="00F20B23" w:rsidRDefault="00053AA7" w:rsidP="009214BD">
            <w:pPr>
              <w:spacing w:line="360" w:lineRule="auto"/>
            </w:pPr>
            <w:r w:rsidRPr="00F20B23">
              <w:t>Sağlık Sosyolojisinin temel kavramları ve gelişimini açıklayabilme.</w:t>
            </w:r>
          </w:p>
        </w:tc>
      </w:tr>
      <w:tr w:rsidR="00053AA7" w:rsidRPr="00F20B23" w14:paraId="7C4B7FA4" w14:textId="77777777" w:rsidTr="009214BD">
        <w:trPr>
          <w:trHeight w:val="481"/>
        </w:trPr>
        <w:tc>
          <w:tcPr>
            <w:tcW w:w="674" w:type="dxa"/>
          </w:tcPr>
          <w:p w14:paraId="4A96FE74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3</w:t>
            </w:r>
          </w:p>
        </w:tc>
        <w:tc>
          <w:tcPr>
            <w:tcW w:w="8538" w:type="dxa"/>
          </w:tcPr>
          <w:p w14:paraId="1DAC7685" w14:textId="1A409623" w:rsidR="00053AA7" w:rsidRPr="00F20B23" w:rsidRDefault="00053AA7" w:rsidP="009214BD">
            <w:pPr>
              <w:spacing w:line="360" w:lineRule="auto"/>
            </w:pPr>
            <w:r w:rsidRPr="00F20B23">
              <w:t>Sağlık, hastalık gibi kavramları sosyolojik açıdan ele alabilme.</w:t>
            </w:r>
          </w:p>
        </w:tc>
      </w:tr>
      <w:tr w:rsidR="00053AA7" w:rsidRPr="00F20B23" w14:paraId="1135B23D" w14:textId="77777777" w:rsidTr="009214BD">
        <w:trPr>
          <w:trHeight w:val="482"/>
        </w:trPr>
        <w:tc>
          <w:tcPr>
            <w:tcW w:w="674" w:type="dxa"/>
          </w:tcPr>
          <w:p w14:paraId="776CA0AC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4</w:t>
            </w:r>
          </w:p>
        </w:tc>
        <w:tc>
          <w:tcPr>
            <w:tcW w:w="8538" w:type="dxa"/>
          </w:tcPr>
          <w:p w14:paraId="1D5CEE7B" w14:textId="77777777" w:rsidR="00053AA7" w:rsidRPr="00F20B23" w:rsidRDefault="00053AA7" w:rsidP="009214BD">
            <w:pPr>
              <w:spacing w:line="360" w:lineRule="auto"/>
            </w:pPr>
            <w:r w:rsidRPr="00F20B23">
              <w:t>Kuramlar ve sağlığın sosyal belirleyicileri hakkında bilgi sahibi olma.</w:t>
            </w:r>
          </w:p>
        </w:tc>
      </w:tr>
      <w:tr w:rsidR="00053AA7" w:rsidRPr="00F20B23" w14:paraId="5CA142F6" w14:textId="77777777" w:rsidTr="009214BD">
        <w:trPr>
          <w:trHeight w:val="804"/>
        </w:trPr>
        <w:tc>
          <w:tcPr>
            <w:tcW w:w="674" w:type="dxa"/>
          </w:tcPr>
          <w:p w14:paraId="5403818F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5</w:t>
            </w:r>
          </w:p>
        </w:tc>
        <w:tc>
          <w:tcPr>
            <w:tcW w:w="8538" w:type="dxa"/>
          </w:tcPr>
          <w:p w14:paraId="258E3C05" w14:textId="77777777" w:rsidR="00053AA7" w:rsidRPr="00F20B23" w:rsidRDefault="00053AA7" w:rsidP="009214BD">
            <w:pPr>
              <w:spacing w:line="360" w:lineRule="auto"/>
            </w:pPr>
            <w:r w:rsidRPr="00F20B23">
              <w:t>Sağlık sosyolojisine yakın alanlar hakkında bilgi sahibi olma ve sağlıkta iletişimle ilgili farkındalık sahibi olma.</w:t>
            </w:r>
          </w:p>
        </w:tc>
      </w:tr>
    </w:tbl>
    <w:p w14:paraId="095E109B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07FCA61C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53AA7" w:rsidRPr="00F20B23" w14:paraId="382257AE" w14:textId="77777777" w:rsidTr="009214BD">
        <w:trPr>
          <w:trHeight w:val="434"/>
        </w:trPr>
        <w:tc>
          <w:tcPr>
            <w:tcW w:w="9212" w:type="dxa"/>
            <w:gridSpan w:val="2"/>
            <w:shd w:val="clear" w:color="auto" w:fill="94B3D6"/>
          </w:tcPr>
          <w:p w14:paraId="3BEE182D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586295">
              <w:rPr>
                <w:b/>
              </w:rPr>
              <w:t xml:space="preserve">ÖĞRENİM </w:t>
            </w:r>
            <w:proofErr w:type="gramStart"/>
            <w:r w:rsidRPr="00586295">
              <w:rPr>
                <w:b/>
              </w:rPr>
              <w:t>KAZANIM(</w:t>
            </w:r>
            <w:proofErr w:type="gramEnd"/>
            <w:r w:rsidRPr="00586295">
              <w:rPr>
                <w:b/>
              </w:rPr>
              <w:t>LAR)I</w:t>
            </w:r>
          </w:p>
        </w:tc>
      </w:tr>
      <w:tr w:rsidR="00053AA7" w:rsidRPr="00F20B23" w14:paraId="5EDDA0D0" w14:textId="77777777" w:rsidTr="009214BD">
        <w:trPr>
          <w:trHeight w:val="803"/>
        </w:trPr>
        <w:tc>
          <w:tcPr>
            <w:tcW w:w="674" w:type="dxa"/>
          </w:tcPr>
          <w:p w14:paraId="188A862E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1</w:t>
            </w:r>
          </w:p>
        </w:tc>
        <w:tc>
          <w:tcPr>
            <w:tcW w:w="8538" w:type="dxa"/>
          </w:tcPr>
          <w:p w14:paraId="154A4FA1" w14:textId="77218B51" w:rsidR="00053AA7" w:rsidRPr="00F20B23" w:rsidRDefault="00053AA7" w:rsidP="009214BD">
            <w:pPr>
              <w:spacing w:line="360" w:lineRule="auto"/>
            </w:pPr>
            <w:r w:rsidRPr="00F20B23">
              <w:t>Sosyolojinin</w:t>
            </w:r>
            <w:r w:rsidRPr="00F20B23">
              <w:tab/>
              <w:t>kavramları, konusu,</w:t>
            </w:r>
            <w:r w:rsidRPr="00F20B23">
              <w:tab/>
              <w:t>kuramları   ve</w:t>
            </w:r>
            <w:r w:rsidRPr="00F20B23">
              <w:tab/>
              <w:t>birey</w:t>
            </w:r>
            <w:r w:rsidRPr="00F20B23">
              <w:tab/>
              <w:t>toplum</w:t>
            </w:r>
            <w:r>
              <w:t xml:space="preserve"> </w:t>
            </w:r>
            <w:r w:rsidR="0013635F">
              <w:t xml:space="preserve"> </w:t>
            </w:r>
            <w:r w:rsidRPr="00F20B23">
              <w:t>ilişkisini</w:t>
            </w:r>
            <w:r>
              <w:t xml:space="preserve"> </w:t>
            </w:r>
            <w:r w:rsidRPr="00F20B23">
              <w:t>açıklayabilir.</w:t>
            </w:r>
          </w:p>
        </w:tc>
      </w:tr>
      <w:tr w:rsidR="00053AA7" w:rsidRPr="00F20B23" w14:paraId="055EEC88" w14:textId="77777777" w:rsidTr="009214BD">
        <w:trPr>
          <w:trHeight w:val="482"/>
        </w:trPr>
        <w:tc>
          <w:tcPr>
            <w:tcW w:w="674" w:type="dxa"/>
          </w:tcPr>
          <w:p w14:paraId="776F36C8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lastRenderedPageBreak/>
              <w:t>2</w:t>
            </w:r>
          </w:p>
        </w:tc>
        <w:tc>
          <w:tcPr>
            <w:tcW w:w="8538" w:type="dxa"/>
          </w:tcPr>
          <w:p w14:paraId="00959417" w14:textId="77777777" w:rsidR="00053AA7" w:rsidRPr="00F20B23" w:rsidRDefault="00053AA7" w:rsidP="009214BD">
            <w:pPr>
              <w:spacing w:line="360" w:lineRule="auto"/>
            </w:pPr>
            <w:r w:rsidRPr="00F20B23">
              <w:t>Sağlık Sosyolojisinin temel kavramları ve gelişimini açıklayabilir.</w:t>
            </w:r>
          </w:p>
        </w:tc>
      </w:tr>
      <w:tr w:rsidR="00053AA7" w:rsidRPr="00F20B23" w14:paraId="46B98A34" w14:textId="77777777" w:rsidTr="009214BD">
        <w:trPr>
          <w:trHeight w:val="481"/>
        </w:trPr>
        <w:tc>
          <w:tcPr>
            <w:tcW w:w="674" w:type="dxa"/>
          </w:tcPr>
          <w:p w14:paraId="25A4DD66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3</w:t>
            </w:r>
          </w:p>
        </w:tc>
        <w:tc>
          <w:tcPr>
            <w:tcW w:w="8538" w:type="dxa"/>
          </w:tcPr>
          <w:p w14:paraId="40CE55AC" w14:textId="3ACC749D" w:rsidR="00053AA7" w:rsidRPr="00F20B23" w:rsidRDefault="00053AA7" w:rsidP="009214BD">
            <w:pPr>
              <w:spacing w:line="360" w:lineRule="auto"/>
            </w:pPr>
            <w:r w:rsidRPr="00F20B23">
              <w:t>Sağlık, hastalık gibi kavramları sosyolojik açıdan ele alabilir.</w:t>
            </w:r>
          </w:p>
        </w:tc>
      </w:tr>
      <w:tr w:rsidR="00053AA7" w:rsidRPr="00F20B23" w14:paraId="2FEE854E" w14:textId="77777777" w:rsidTr="009214BD">
        <w:trPr>
          <w:trHeight w:val="482"/>
        </w:trPr>
        <w:tc>
          <w:tcPr>
            <w:tcW w:w="674" w:type="dxa"/>
          </w:tcPr>
          <w:p w14:paraId="56F7BF76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4</w:t>
            </w:r>
          </w:p>
        </w:tc>
        <w:tc>
          <w:tcPr>
            <w:tcW w:w="8538" w:type="dxa"/>
          </w:tcPr>
          <w:p w14:paraId="7978F226" w14:textId="77777777" w:rsidR="00053AA7" w:rsidRPr="00F20B23" w:rsidRDefault="00053AA7" w:rsidP="009214BD">
            <w:pPr>
              <w:spacing w:line="360" w:lineRule="auto"/>
            </w:pPr>
            <w:r w:rsidRPr="00F20B23">
              <w:t>Kuramlar ve sağlığın sosyal belirleyicilerini açıklayabilir.</w:t>
            </w:r>
          </w:p>
        </w:tc>
      </w:tr>
      <w:tr w:rsidR="00053AA7" w:rsidRPr="00F20B23" w14:paraId="760AEA59" w14:textId="77777777" w:rsidTr="009214BD">
        <w:trPr>
          <w:trHeight w:val="803"/>
        </w:trPr>
        <w:tc>
          <w:tcPr>
            <w:tcW w:w="674" w:type="dxa"/>
          </w:tcPr>
          <w:p w14:paraId="6C7CD195" w14:textId="77777777" w:rsidR="00053AA7" w:rsidRPr="00F20B23" w:rsidRDefault="00053AA7" w:rsidP="009214BD">
            <w:pPr>
              <w:pStyle w:val="TableParagraph"/>
              <w:spacing w:line="360" w:lineRule="auto"/>
              <w:rPr>
                <w:b/>
              </w:rPr>
            </w:pPr>
            <w:r w:rsidRPr="00F20B23">
              <w:rPr>
                <w:b/>
              </w:rPr>
              <w:t>5</w:t>
            </w:r>
          </w:p>
        </w:tc>
        <w:tc>
          <w:tcPr>
            <w:tcW w:w="8538" w:type="dxa"/>
          </w:tcPr>
          <w:p w14:paraId="0B812F94" w14:textId="77777777" w:rsidR="00053AA7" w:rsidRPr="00F20B23" w:rsidRDefault="00053AA7" w:rsidP="009214BD">
            <w:pPr>
              <w:spacing w:line="360" w:lineRule="auto"/>
            </w:pPr>
            <w:r w:rsidRPr="00F20B23">
              <w:t>Sağlık sosyolojisine yakın alanları açıklayabilir ve sağlıkta iletişimle ilgili farkındalık sahibi olur.</w:t>
            </w:r>
          </w:p>
        </w:tc>
      </w:tr>
    </w:tbl>
    <w:p w14:paraId="692B291E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4B49F997" w14:textId="77777777" w:rsidR="00053AA7" w:rsidRPr="00F20B23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3CD84928" w14:textId="77777777" w:rsidR="007425BD" w:rsidRDefault="007425BD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7C196101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6FEEEE36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6AFF2085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146A0C84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0DEC8CE7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0A790A10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36C38DEE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3E7D80F8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1E0B79B3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30F564A7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4B15D9C4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39D5D211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29A472EC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4AAE265E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0541C1ED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50138FE2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6B6FAF27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18B3DDA1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0342CA84" w14:textId="77777777" w:rsidR="00053AA7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5C993851" w14:textId="77777777" w:rsidR="00053AA7" w:rsidRPr="00F20B23" w:rsidRDefault="00053AA7" w:rsidP="00F20B23">
      <w:pPr>
        <w:pStyle w:val="GvdeMetni"/>
        <w:spacing w:line="360" w:lineRule="auto"/>
        <w:rPr>
          <w:b w:val="0"/>
          <w:sz w:val="22"/>
          <w:szCs w:val="22"/>
        </w:rPr>
      </w:pPr>
    </w:p>
    <w:p w14:paraId="3CD8493A" w14:textId="77777777" w:rsidR="009B7E99" w:rsidRPr="00F20B23" w:rsidRDefault="009B7E99" w:rsidP="00F20B23">
      <w:pPr>
        <w:spacing w:line="360" w:lineRule="auto"/>
      </w:pPr>
    </w:p>
    <w:p w14:paraId="1B72C8D6" w14:textId="77777777" w:rsidR="00DF1C30" w:rsidRPr="00F20B23" w:rsidRDefault="00DF1C30" w:rsidP="00F20B23">
      <w:pPr>
        <w:spacing w:line="360" w:lineRule="auto"/>
      </w:pPr>
    </w:p>
    <w:p w14:paraId="247476F7" w14:textId="77777777" w:rsidR="00DF1C30" w:rsidRPr="00F20B23" w:rsidRDefault="00DF1C30" w:rsidP="00F20B23">
      <w:pPr>
        <w:spacing w:line="360" w:lineRule="auto"/>
      </w:pPr>
    </w:p>
    <w:sectPr w:rsidR="00DF1C30" w:rsidRPr="00F20B23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D"/>
    <w:rsid w:val="00053AA7"/>
    <w:rsid w:val="00062C6E"/>
    <w:rsid w:val="0013635F"/>
    <w:rsid w:val="001772FB"/>
    <w:rsid w:val="002540FC"/>
    <w:rsid w:val="00352433"/>
    <w:rsid w:val="003B18EC"/>
    <w:rsid w:val="00472BA1"/>
    <w:rsid w:val="00586295"/>
    <w:rsid w:val="006E0002"/>
    <w:rsid w:val="007425BD"/>
    <w:rsid w:val="007B3C8B"/>
    <w:rsid w:val="007D44C7"/>
    <w:rsid w:val="008E7ABF"/>
    <w:rsid w:val="00957FE1"/>
    <w:rsid w:val="009A53DE"/>
    <w:rsid w:val="009B7E99"/>
    <w:rsid w:val="009C7871"/>
    <w:rsid w:val="00A0165F"/>
    <w:rsid w:val="00A64DA7"/>
    <w:rsid w:val="00AC343A"/>
    <w:rsid w:val="00B006C6"/>
    <w:rsid w:val="00BF4A9E"/>
    <w:rsid w:val="00D127E8"/>
    <w:rsid w:val="00D677FE"/>
    <w:rsid w:val="00DF1C30"/>
    <w:rsid w:val="00E93255"/>
    <w:rsid w:val="00EA6DFE"/>
    <w:rsid w:val="00EE6584"/>
    <w:rsid w:val="00F053D1"/>
    <w:rsid w:val="00F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D848FB"/>
  <w15:docId w15:val="{72F760BC-7840-4004-88BF-961A3B52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2022-08-13T10:35:00Z</dcterms:created>
  <dcterms:modified xsi:type="dcterms:W3CDTF">2022-08-26T15:11:00Z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